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Class Party Planning Kit</w:t>
      </w:r>
    </w:p>
    <w:p>
      <w:r>
        <w:rPr>
          <w:color w:val="38516A"/>
          <w:sz w:val="23"/>
        </w:rPr>
        <w:t>A practical kit for classroom parties with parent roles, snacks, supplies, activities, and a day-of checklist.</w:t>
      </w:r>
    </w:p>
    <w:p>
      <w:r>
        <w:rPr>
          <w:b/>
          <w:color w:val="071D34"/>
          <w:sz w:val="30"/>
        </w:rPr>
        <w:t>Choose the party path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Low-mess activity party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Snack and craft party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Outdoor game party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No-food classroom activity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Holiday or seasonal classroom celebration</w:t>
      </w:r>
    </w:p>
    <w:p>
      <w:r>
        <w:rPr>
          <w:b/>
          <w:color w:val="071D34"/>
          <w:sz w:val="30"/>
        </w:rPr>
        <w:t>Keep it simple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Pick one main activity, one backup activity, and one cleanup plan.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Use parent sign-ups by category, not one long open-ended request.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Check allergy and school food rules before asking parents for snacks.</w:t>
      </w:r>
    </w:p>
    <w:p>
      <w:r>
        <w:rPr>
          <w:b/>
          <w:color w:val="071D34"/>
          <w:sz w:val="30"/>
        </w:rPr>
        <w:t>Day-of reminders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Bring extra napkins and wipes.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Keep one quiet activity ready.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Assign cleanup before the event starts.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a short thank-you message after the party.</w:t>
      </w:r>
    </w:p>
    <w:p>
      <w:r>
        <w:rPr>
          <w:b/>
          <w:color w:val="071D34"/>
          <w:sz w:val="28"/>
        </w:rPr>
        <w:t>Parent message - party help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we are planning the class party for [date]. Please use the sign-up sheet to choose one item or role that works for you. We need help with snacks, supplies, setup, cleanup, and one simple activity. Please sign up by [date] so we can confirm everything with the teacher.</w:t>
            </w:r>
          </w:p>
        </w:tc>
      </w:tr>
    </w:tbl>
    <w:p>
      <w:r>
        <w:rPr>
          <w:b/>
          <w:color w:val="071D34"/>
          <w:sz w:val="28"/>
        </w:rPr>
        <w:t>Party planning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Area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Decision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Theme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Snacks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Games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Craft or activity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Supplies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Setup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Cleanup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